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4A8" w:rsidRDefault="001A24A8" w:rsidP="001A24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Оголошення</w:t>
      </w:r>
    </w:p>
    <w:p w:rsidR="001A24A8" w:rsidRDefault="001A24A8" w:rsidP="001A24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про конкурс на заміщення вакантної посади </w:t>
      </w:r>
    </w:p>
    <w:p w:rsidR="001A24A8" w:rsidRDefault="001A24A8" w:rsidP="001A24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асистента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вчителя Тернопільського ліцею №21 - спеціалізованої мистецької школи</w:t>
      </w:r>
    </w:p>
    <w:p w:rsidR="001A24A8" w:rsidRDefault="001A24A8" w:rsidP="001A24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ім. І.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Герети</w:t>
      </w:r>
      <w:proofErr w:type="spellEnd"/>
    </w:p>
    <w:p w:rsidR="001A24A8" w:rsidRDefault="001A24A8" w:rsidP="001A2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A24A8" w:rsidRDefault="001A24A8" w:rsidP="001A24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1A24A8" w:rsidRDefault="001A24A8" w:rsidP="001A24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  <w:t>Кваліфікаційні вимоги до учасників конкурсу: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посаду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асистента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вчителя може обіймати особа, яка є громадянином України, вільно володіє державною мовою, має вищу освіту,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професійно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компетентна, забезпечує нормативні рівні і стандарти виховання та навчання, відповідає загальним етичним і культурним вимогам до педагогічних працівників, має організаторські здібності та фізичний і психічний стан якої не перешкоджає виконанню професійних обов’язків.</w:t>
      </w:r>
    </w:p>
    <w:p w:rsidR="001A24A8" w:rsidRDefault="001A24A8" w:rsidP="001A24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Умови оплати праці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: посадовий оклад, надбавки, доплати та премії встановлюються  відповідно до Постанови Кабінету Міністрів України від 30.08.2002р. №1298 «Про оплату праці працівників на основі Єдиної тарифної сітки розрядів і коефіцієнтів з оплати праці працівників    установ, закладів та організацій окремих галузей бюджетної сфери», Постанови Кабінету Міністрів України від 20.04.2007р. №643 «Про затвердження   розмірів підвищення посадових окладів (ставок заробітної плати) та додаткової оплати за окремі види педагогічної діяльності у співвідношенні до   тарифної ставки», наказу МОН від 26.09.2005р. №557 «Про впорядкування умов оплати праці та затвердження схем тарифних розрядів працівників   навчальних закладів, установ освіти та наукових установ», наказу МОН від 15.04.1993р. №102 «Про затвердження Інструкції про порядок обчислення заробітної плати працівників освіти».</w:t>
      </w:r>
    </w:p>
    <w:p w:rsidR="001A24A8" w:rsidRDefault="001A24A8" w:rsidP="001A24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A24A8" w:rsidRDefault="001A24A8" w:rsidP="001A24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  <w:t>Прийом документів проводиться з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  <w:t>11.08.2025 року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адресою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м. Тернопіль, пр-т Злуки, 51, пн-пт з 9.00 до 16.00.</w:t>
      </w:r>
    </w:p>
    <w:p w:rsidR="001A24A8" w:rsidRDefault="001A24A8" w:rsidP="001A24A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 xml:space="preserve">Телефон: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+38 (0352) 26-86-61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 </w:t>
      </w:r>
    </w:p>
    <w:p w:rsidR="001A24A8" w:rsidRDefault="001A24A8" w:rsidP="001A24A8">
      <w:pPr>
        <w:shd w:val="clear" w:color="auto" w:fill="FFFFFF"/>
        <w:spacing w:after="1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Перелік обов'язкових документів, які подаються на конкурс: </w:t>
      </w:r>
    </w:p>
    <w:p w:rsidR="001A24A8" w:rsidRDefault="001A24A8" w:rsidP="001A24A8">
      <w:pPr>
        <w:numPr>
          <w:ilvl w:val="0"/>
          <w:numId w:val="1"/>
        </w:numPr>
        <w:shd w:val="clear" w:color="auto" w:fill="FFFFFF"/>
        <w:spacing w:before="10"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Заява про участь у конкурсі.</w:t>
      </w:r>
    </w:p>
    <w:p w:rsidR="001A24A8" w:rsidRDefault="001A24A8" w:rsidP="001A24A8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Копія  паспорта громадянина України.</w:t>
      </w:r>
    </w:p>
    <w:p w:rsidR="001A24A8" w:rsidRDefault="001A24A8" w:rsidP="001A24A8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Ксерокопії документів про освіту з додатками.</w:t>
      </w:r>
    </w:p>
    <w:p w:rsidR="001A24A8" w:rsidRDefault="001A24A8" w:rsidP="001A24A8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Копія трудової  книжки (при наявності).</w:t>
      </w:r>
    </w:p>
    <w:p w:rsidR="001A24A8" w:rsidRDefault="001A24A8" w:rsidP="001A24A8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Копія атестаційного листа (для тих, хто атестувався протягом попередніх п’яти років).</w:t>
      </w:r>
    </w:p>
    <w:p w:rsidR="001A24A8" w:rsidRDefault="001A24A8" w:rsidP="001A24A8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Довідка про проходження медичного огляду.</w:t>
      </w:r>
    </w:p>
    <w:p w:rsidR="001A24A8" w:rsidRDefault="001A24A8" w:rsidP="001A24A8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Заповнена особова картка (форма П-2) з відповідними додатками.</w:t>
      </w:r>
    </w:p>
    <w:p w:rsidR="001A24A8" w:rsidRDefault="001A24A8" w:rsidP="001A24A8">
      <w:pPr>
        <w:numPr>
          <w:ilvl w:val="0"/>
          <w:numId w:val="1"/>
        </w:numPr>
        <w:shd w:val="clear" w:color="auto" w:fill="FFFFFF"/>
        <w:spacing w:after="28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Копії інших документів, що надають законні переваги.</w:t>
      </w:r>
    </w:p>
    <w:p w:rsidR="001A24A8" w:rsidRDefault="001A24A8" w:rsidP="001A24A8">
      <w:pPr>
        <w:shd w:val="clear" w:color="auto" w:fill="FFFFFF"/>
        <w:spacing w:before="280" w:after="28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lastRenderedPageBreak/>
        <w:t>Про час і місце проведення конкурсу буде повідомлено додатково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.</w:t>
      </w:r>
    </w:p>
    <w:p w:rsidR="001A24A8" w:rsidRDefault="001A24A8" w:rsidP="001A24A8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Директор ліцею                                                                                   Марія Гудима</w:t>
      </w:r>
    </w:p>
    <w:p w:rsidR="00593F5A" w:rsidRDefault="00593F5A"/>
    <w:sectPr w:rsidR="00593F5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8435C"/>
    <w:multiLevelType w:val="multilevel"/>
    <w:tmpl w:val="CE5AD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A8"/>
    <w:rsid w:val="001A24A8"/>
    <w:rsid w:val="0059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C1C07"/>
  <w15:chartTrackingRefBased/>
  <w15:docId w15:val="{531790E3-889C-4EBA-AFFC-C77BE8AD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24A8"/>
    <w:pPr>
      <w:spacing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6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1438</Words>
  <Characters>820</Characters>
  <Application>Microsoft Office Word</Application>
  <DocSecurity>0</DocSecurity>
  <Lines>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1</cp:revision>
  <dcterms:created xsi:type="dcterms:W3CDTF">2025-08-01T09:30:00Z</dcterms:created>
  <dcterms:modified xsi:type="dcterms:W3CDTF">2025-08-01T09:32:00Z</dcterms:modified>
</cp:coreProperties>
</file>