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E" w:rsidRPr="001D2367" w:rsidRDefault="002933F4" w:rsidP="0053299B">
      <w:pPr>
        <w:jc w:val="center"/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  <w:t>П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ерелік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необхідних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речей,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що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мають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бути у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невідкладному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евакуаційному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рюкзаку для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дитини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,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класу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 xml:space="preserve"> та закладу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освіти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</w:rPr>
        <w:t>.</w:t>
      </w:r>
    </w:p>
    <w:p w:rsidR="002933F4" w:rsidRPr="00E35F8E" w:rsidRDefault="002933F4" w:rsidP="0053299B">
      <w:pPr>
        <w:jc w:val="center"/>
        <w:rPr>
          <w:rFonts w:ascii="Times New Roman" w:hAnsi="Times New Roman" w:cs="Times New Roman"/>
          <w:color w:val="1E242A"/>
          <w:shd w:val="clear" w:color="auto" w:fill="FFFFFF"/>
          <w:lang w:val="uk-UA"/>
        </w:rPr>
      </w:pPr>
    </w:p>
    <w:p w:rsidR="002933F4" w:rsidRPr="00E35F8E" w:rsidRDefault="00935EC5" w:rsidP="0053299B">
      <w:pPr>
        <w:spacing w:after="0"/>
        <w:ind w:left="-567"/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  <w:lang w:val="uk-UA"/>
        </w:rPr>
      </w:pPr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 xml:space="preserve">Кожному </w:t>
      </w:r>
      <w:proofErr w:type="spellStart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>учню</w:t>
      </w:r>
      <w:proofErr w:type="spellEnd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 xml:space="preserve"> рекомендовано </w:t>
      </w:r>
      <w:proofErr w:type="spellStart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>мати</w:t>
      </w:r>
      <w:proofErr w:type="spellEnd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 xml:space="preserve"> при </w:t>
      </w:r>
      <w:proofErr w:type="spellStart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>собі</w:t>
      </w:r>
      <w:proofErr w:type="spellEnd"/>
      <w:r w:rsidRPr="00E35F8E">
        <w:rPr>
          <w:rFonts w:ascii="Times New Roman" w:hAnsi="Times New Roman" w:cs="Times New Roman"/>
          <w:b/>
          <w:color w:val="1E242A"/>
          <w:sz w:val="44"/>
          <w:szCs w:val="44"/>
          <w:shd w:val="clear" w:color="auto" w:fill="FFFFFF"/>
        </w:rPr>
        <w:t xml:space="preserve">: </w:t>
      </w:r>
    </w:p>
    <w:p w:rsidR="00E35F8E" w:rsidRPr="001D2367" w:rsidRDefault="00E35F8E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proofErr w:type="spellStart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бейджик</w:t>
      </w:r>
      <w:proofErr w:type="spell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, де вказано прізвище, ім’я, по батькові дитини, дата народження, адреса проживання, контакти батьків (на звороті – група крові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(рекомендовано)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, вказати захворювання,  якщо є)</w:t>
      </w:r>
      <w:r w:rsid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.</w:t>
      </w:r>
    </w:p>
    <w:p w:rsidR="00E35F8E" w:rsidRPr="00E35F8E" w:rsidRDefault="00E35F8E" w:rsidP="0053299B">
      <w:pPr>
        <w:spacing w:after="0"/>
        <w:ind w:left="-567"/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</w:pPr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Дитячий «рюкзак </w:t>
      </w:r>
      <w:proofErr w:type="spellStart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безпеки</w:t>
      </w:r>
      <w:proofErr w:type="spellEnd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» </w:t>
      </w:r>
      <w:proofErr w:type="spellStart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має</w:t>
      </w:r>
      <w:proofErr w:type="spellEnd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proofErr w:type="spellStart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включати</w:t>
      </w:r>
      <w:proofErr w:type="spellEnd"/>
      <w:r w:rsidRPr="00E35F8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 </w:t>
      </w:r>
    </w:p>
    <w:p w:rsidR="002933F4" w:rsidRPr="001D2367" w:rsidRDefault="00935EC5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пляшку води; </w:t>
      </w:r>
    </w:p>
    <w:p w:rsidR="00E35F8E" w:rsidRPr="001D2367" w:rsidRDefault="00935EC5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="002933F4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енергетичні 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батончики</w:t>
      </w:r>
      <w:r w:rsidR="002933F4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, або сухе печиво</w:t>
      </w:r>
      <w:r w:rsidR="00E35F8E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чи сухофрукти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; </w:t>
      </w:r>
    </w:p>
    <w:p w:rsidR="00E35F8E" w:rsidRPr="001D2367" w:rsidRDefault="00E35F8E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одноразові 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вологі 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чи сухі 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серветки; </w:t>
      </w:r>
    </w:p>
    <w:p w:rsidR="00E35F8E" w:rsidRPr="001D2367" w:rsidRDefault="00935EC5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рекомендовано мати комплект змінної білизни та одягу</w:t>
      </w:r>
      <w:r w:rsidR="00E35F8E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;</w:t>
      </w:r>
    </w:p>
    <w:p w:rsidR="002933F4" w:rsidRPr="001D2367" w:rsidRDefault="00E35F8E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proofErr w:type="gramStart"/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рекомендовано улюблену іграшку</w:t>
      </w:r>
      <w:r w:rsidR="00935EC5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2933F4" w:rsidRPr="00E35F8E" w:rsidRDefault="00935EC5" w:rsidP="0053299B">
      <w:pPr>
        <w:spacing w:after="0"/>
        <w:ind w:left="-567"/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</w:pPr>
      <w:r w:rsidRPr="0053299B">
        <w:rPr>
          <w:rFonts w:ascii="Times New Roman" w:hAnsi="Times New Roman" w:cs="Times New Roman"/>
          <w:color w:val="1E242A"/>
          <w:sz w:val="24"/>
          <w:szCs w:val="24"/>
          <w:lang w:val="uk-UA"/>
        </w:rPr>
        <w:br/>
      </w:r>
      <w:r w:rsidR="002933F4" w:rsidRPr="00E35F8E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  <w:t xml:space="preserve">Рюкзак </w:t>
      </w:r>
      <w:r w:rsidR="00E35F8E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  <w:t xml:space="preserve">або бокс </w:t>
      </w:r>
      <w:r w:rsidR="002933F4" w:rsidRPr="00E35F8E">
        <w:rPr>
          <w:rFonts w:ascii="Times New Roman" w:hAnsi="Times New Roman" w:cs="Times New Roman"/>
          <w:b/>
          <w:color w:val="1E242A"/>
          <w:sz w:val="48"/>
          <w:szCs w:val="48"/>
          <w:shd w:val="clear" w:color="auto" w:fill="FFFFFF"/>
          <w:lang w:val="uk-UA"/>
        </w:rPr>
        <w:t>для одного класу чи групи: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рюкзак яскравого кольору (червоний, помаранчевий), щоб діти мали орієнтир дорослого</w:t>
      </w:r>
      <w:r w:rsid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, або бокс із маркуванням класу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декілька чистих аркушів паперу;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ручка, </w:t>
      </w:r>
      <w:proofErr w:type="gramStart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олівець ;</w:t>
      </w:r>
      <w:proofErr w:type="gram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блокнот із твердою палітуркою;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ліхтарик та додаткові батарейки до нього/них;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класна аптечка;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свисток;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="00E35F8E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одноразові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стаканчики;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декілька упаковок сміттєвих пакетів;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lastRenderedPageBreak/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2-3 маркери;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маски для всіх дітей;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туалетний папір або рулон паперових рушників;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вологі серветки; 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proofErr w:type="gramStart"/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="00E35F8E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рекомендовано 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енергетичні батончики для всіх дітей класу/групи.</w:t>
      </w:r>
      <w:proofErr w:type="gram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</w:p>
    <w:p w:rsidR="002933F4" w:rsidRPr="0053299B" w:rsidRDefault="002933F4" w:rsidP="0053299B">
      <w:pPr>
        <w:spacing w:after="0"/>
        <w:ind w:left="-567"/>
        <w:rPr>
          <w:rFonts w:ascii="Times New Roman" w:hAnsi="Times New Roman" w:cs="Times New Roman"/>
          <w:color w:val="1E242A"/>
          <w:sz w:val="24"/>
          <w:szCs w:val="24"/>
          <w:shd w:val="clear" w:color="auto" w:fill="FFFFFF"/>
          <w:lang w:val="uk-UA"/>
        </w:rPr>
      </w:pPr>
    </w:p>
    <w:p w:rsidR="002933F4" w:rsidRPr="0053299B" w:rsidRDefault="002933F4" w:rsidP="0053299B">
      <w:pPr>
        <w:spacing w:after="0"/>
        <w:ind w:left="-567"/>
        <w:rPr>
          <w:rFonts w:ascii="Times New Roman" w:hAnsi="Times New Roman" w:cs="Times New Roman"/>
          <w:color w:val="1E242A"/>
          <w:sz w:val="24"/>
          <w:szCs w:val="24"/>
          <w:shd w:val="clear" w:color="auto" w:fill="FFFFFF"/>
          <w:lang w:val="uk-UA"/>
        </w:rPr>
      </w:pPr>
    </w:p>
    <w:p w:rsidR="001D2367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  <w:lang w:val="uk-UA"/>
        </w:rPr>
      </w:pP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Вчителі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 з батьками </w:t>
      </w: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мають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домовитись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 про правила на </w:t>
      </w: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випадок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невизначеної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>ситуації</w:t>
      </w:r>
      <w:proofErr w:type="spellEnd"/>
      <w:r w:rsidRPr="001D2367">
        <w:rPr>
          <w:rFonts w:ascii="Times New Roman" w:hAnsi="Times New Roman" w:cs="Times New Roman"/>
          <w:b/>
          <w:i/>
          <w:color w:val="1E242A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Ц</w:t>
      </w:r>
      <w:proofErr w:type="gramEnd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і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дії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спрямовані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 xml:space="preserve"> на </w:t>
      </w:r>
      <w:proofErr w:type="spellStart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безпеку</w:t>
      </w:r>
      <w:proofErr w:type="spellEnd"/>
      <w:r w:rsidRPr="001D2367">
        <w:rPr>
          <w:rFonts w:ascii="Times New Roman" w:hAnsi="Times New Roman" w:cs="Times New Roman"/>
          <w:b/>
          <w:color w:val="1E242A"/>
          <w:sz w:val="28"/>
          <w:szCs w:val="28"/>
          <w:shd w:val="clear" w:color="auto" w:fill="FFFFFF"/>
        </w:rPr>
        <w:t>: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 xml:space="preserve"> не </w:t>
      </w:r>
      <w:proofErr w:type="spellStart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>відпускати</w:t>
      </w:r>
      <w:proofErr w:type="spell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 xml:space="preserve"> </w:t>
      </w:r>
      <w:proofErr w:type="spellStart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>дітей</w:t>
      </w:r>
      <w:proofErr w:type="spell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 xml:space="preserve"> самих </w:t>
      </w:r>
      <w:proofErr w:type="spellStart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>додому</w:t>
      </w:r>
      <w:proofErr w:type="spellEnd"/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</w:rPr>
        <w:t>;</w:t>
      </w:r>
    </w:p>
    <w:p w:rsidR="002933F4" w:rsidRPr="001D2367" w:rsidRDefault="002933F4" w:rsidP="001D2367">
      <w:pPr>
        <w:spacing w:after="0" w:line="360" w:lineRule="auto"/>
        <w:ind w:left="-567"/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eastAsia="MS Gothic" w:hAnsi="Times New Roman" w:cs="Times New Roman"/>
          <w:color w:val="1E242A"/>
          <w:sz w:val="28"/>
          <w:szCs w:val="28"/>
          <w:shd w:val="clear" w:color="auto" w:fill="FFFFFF"/>
        </w:rPr>
        <w:t>一</w:t>
      </w: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віддавати дітей лише батькам (законним представникам)</w:t>
      </w:r>
      <w:proofErr w:type="gramStart"/>
      <w:r w:rsidR="001D2367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,  </w:t>
      </w:r>
      <w:r w:rsid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або</w:t>
      </w:r>
      <w:proofErr w:type="gramEnd"/>
      <w:r w:rsid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="001D2367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на прохання батьків вказаній людині, яка пред’явила свої документ</w:t>
      </w:r>
      <w:r w:rsidR="001D2367"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>и, що посвідчують особу лише після відміни повітряної безпеки.</w:t>
      </w:r>
    </w:p>
    <w:p w:rsidR="0053299B" w:rsidRPr="001D2367" w:rsidRDefault="002933F4" w:rsidP="001D2367">
      <w:pPr>
        <w:pStyle w:val="3"/>
        <w:spacing w:before="0" w:line="360" w:lineRule="auto"/>
        <w:rPr>
          <w:rFonts w:ascii="Arial" w:eastAsia="Times New Roman" w:hAnsi="Arial" w:cs="Arial"/>
          <w:b w:val="0"/>
          <w:bCs w:val="0"/>
          <w:color w:val="333333"/>
          <w:sz w:val="45"/>
          <w:szCs w:val="45"/>
          <w:lang w:val="uk-UA" w:eastAsia="ru-RU"/>
        </w:rPr>
      </w:pPr>
      <w:r w:rsidRPr="001D2367">
        <w:rPr>
          <w:rFonts w:ascii="Times New Roman" w:hAnsi="Times New Roman" w:cs="Times New Roman"/>
          <w:color w:val="1E242A"/>
          <w:sz w:val="28"/>
          <w:szCs w:val="28"/>
          <w:shd w:val="clear" w:color="auto" w:fill="FFFFFF"/>
          <w:lang w:val="uk-UA"/>
        </w:rPr>
        <w:t xml:space="preserve"> </w:t>
      </w:r>
      <w:r w:rsidRPr="001D2367">
        <w:rPr>
          <w:rFonts w:ascii="Times New Roman" w:hAnsi="Times New Roman" w:cs="Times New Roman"/>
          <w:color w:val="1E242A"/>
          <w:sz w:val="28"/>
          <w:szCs w:val="28"/>
          <w:lang w:val="uk-UA"/>
        </w:rPr>
        <w:br/>
      </w:r>
      <w:r w:rsidRPr="001D2367">
        <w:rPr>
          <w:rFonts w:ascii="Times New Roman" w:hAnsi="Times New Roman" w:cs="Times New Roman"/>
          <w:color w:val="1E242A"/>
          <w:sz w:val="24"/>
          <w:szCs w:val="24"/>
          <w:lang w:val="uk-UA"/>
        </w:rPr>
        <w:br/>
      </w:r>
    </w:p>
    <w:p w:rsidR="00EE1188" w:rsidRPr="001D2367" w:rsidRDefault="00EE1188" w:rsidP="0053299B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E1188" w:rsidRPr="001D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343"/>
    <w:multiLevelType w:val="multilevel"/>
    <w:tmpl w:val="F10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087B"/>
    <w:multiLevelType w:val="multilevel"/>
    <w:tmpl w:val="F9C0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DEA"/>
    <w:multiLevelType w:val="hybridMultilevel"/>
    <w:tmpl w:val="2C96BFE2"/>
    <w:lvl w:ilvl="0" w:tplc="907A381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28E48F2"/>
    <w:multiLevelType w:val="multilevel"/>
    <w:tmpl w:val="49D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624D"/>
    <w:multiLevelType w:val="multilevel"/>
    <w:tmpl w:val="DF9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331B"/>
    <w:multiLevelType w:val="multilevel"/>
    <w:tmpl w:val="AA9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138FB"/>
    <w:multiLevelType w:val="multilevel"/>
    <w:tmpl w:val="4B38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0111D"/>
    <w:multiLevelType w:val="multilevel"/>
    <w:tmpl w:val="79CC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75E13"/>
    <w:multiLevelType w:val="multilevel"/>
    <w:tmpl w:val="B11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043A8"/>
    <w:multiLevelType w:val="multilevel"/>
    <w:tmpl w:val="69D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E2"/>
    <w:rsid w:val="001D2367"/>
    <w:rsid w:val="002933F4"/>
    <w:rsid w:val="004C60E2"/>
    <w:rsid w:val="0053299B"/>
    <w:rsid w:val="00935EC5"/>
    <w:rsid w:val="00E35F8E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29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3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29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3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2022-08-26T12:15:00Z</cp:lastPrinted>
  <dcterms:created xsi:type="dcterms:W3CDTF">2022-08-26T09:03:00Z</dcterms:created>
  <dcterms:modified xsi:type="dcterms:W3CDTF">2022-08-26T14:17:00Z</dcterms:modified>
</cp:coreProperties>
</file>