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48" w:rsidRPr="005538AD" w:rsidRDefault="00D32248" w:rsidP="00682AA2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4E58FC" w:rsidRPr="006168D3" w:rsidRDefault="003F1837" w:rsidP="003F1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Інформація щ</w:t>
      </w:r>
      <w:r w:rsidR="004E58FC"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одо </w:t>
      </w:r>
      <w:r w:rsidR="009C5D0D"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прийому</w:t>
      </w:r>
      <w:r w:rsidR="004E58FC"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дітей до першого класу</w:t>
      </w:r>
    </w:p>
    <w:p w:rsidR="003F1837" w:rsidRPr="006168D3" w:rsidRDefault="003F1837" w:rsidP="003F1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Тернопільського ліцею №21 – спеціалізованої мистецької </w:t>
      </w:r>
    </w:p>
    <w:p w:rsidR="004E58FC" w:rsidRPr="006168D3" w:rsidRDefault="003F1837" w:rsidP="003F1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школи ім. Ігоря </w:t>
      </w:r>
      <w:proofErr w:type="spellStart"/>
      <w:r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Герети</w:t>
      </w:r>
      <w:proofErr w:type="spellEnd"/>
      <w:r w:rsidR="00583B27" w:rsidRPr="006168D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у 2020 році</w:t>
      </w:r>
    </w:p>
    <w:p w:rsidR="00A627A0" w:rsidRPr="006168D3" w:rsidRDefault="00A627A0" w:rsidP="006168D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p w:rsidR="003F1837" w:rsidRPr="006168D3" w:rsidRDefault="003F1837" w:rsidP="004E13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sz w:val="30"/>
          <w:szCs w:val="30"/>
          <w:lang w:val="uk-UA"/>
        </w:rPr>
        <w:t>П</w:t>
      </w:r>
      <w:r w:rsidR="00583B27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овідомляємо, що відповідно до </w:t>
      </w:r>
      <w:r w:rsidR="0043513B" w:rsidRPr="006168D3">
        <w:rPr>
          <w:rFonts w:ascii="Times New Roman" w:eastAsia="Calibri" w:hAnsi="Times New Roman" w:cs="Times New Roman"/>
          <w:sz w:val="30"/>
          <w:szCs w:val="30"/>
          <w:lang w:val="uk-UA"/>
        </w:rPr>
        <w:t>рішення керівника робіт з ліквідації медико - біологічної надзвичайної ситуації природного характеру місцевого рівня від 28.05.2020 року № 25 з 01.06.2020 року</w:t>
      </w:r>
      <w:r w:rsidR="00583B27" w:rsidRPr="006168D3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дозволено прийом </w:t>
      </w:r>
      <w:r w:rsidR="00A627A0" w:rsidRPr="006168D3">
        <w:rPr>
          <w:rFonts w:ascii="Times New Roman" w:eastAsia="Calibri" w:hAnsi="Times New Roman" w:cs="Times New Roman"/>
          <w:sz w:val="30"/>
          <w:szCs w:val="30"/>
          <w:lang w:val="uk-UA"/>
        </w:rPr>
        <w:t>оригіналів документів для зарахування дітей до першого класу</w:t>
      </w:r>
      <w:r w:rsidR="0043513B" w:rsidRPr="006168D3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. </w:t>
      </w:r>
    </w:p>
    <w:p w:rsidR="003F1837" w:rsidRPr="006168D3" w:rsidRDefault="003F1837" w:rsidP="003F18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t>Зверніть увагу, що 12.06.2020 року - останній день прийому документів!</w:t>
      </w:r>
    </w:p>
    <w:p w:rsidR="003F1837" w:rsidRPr="006168D3" w:rsidRDefault="0043513B" w:rsidP="004E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12.06.2020 року </w:t>
      </w:r>
      <w:r w:rsidR="00D606D1" w:rsidRPr="006168D3">
        <w:rPr>
          <w:rFonts w:ascii="Times New Roman" w:hAnsi="Times New Roman" w:cs="Times New Roman"/>
          <w:sz w:val="30"/>
          <w:szCs w:val="30"/>
          <w:lang w:val="uk-UA"/>
        </w:rPr>
        <w:t>(</w:t>
      </w:r>
      <w:r w:rsidR="00FD6A7D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та 24.06.2020 року, </w:t>
      </w:r>
      <w:r w:rsidR="00D606D1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у разі потреби) </w:t>
      </w:r>
      <w:r w:rsidR="003F1837" w:rsidRPr="006168D3">
        <w:rPr>
          <w:rFonts w:ascii="Times New Roman" w:hAnsi="Times New Roman" w:cs="Times New Roman"/>
          <w:sz w:val="30"/>
          <w:szCs w:val="30"/>
          <w:lang w:val="uk-UA"/>
        </w:rPr>
        <w:t>буде виданий</w:t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наказ про </w:t>
      </w:r>
      <w:r w:rsidR="003F1837" w:rsidRPr="006168D3">
        <w:rPr>
          <w:rFonts w:ascii="Times New Roman" w:hAnsi="Times New Roman" w:cs="Times New Roman"/>
          <w:sz w:val="30"/>
          <w:szCs w:val="30"/>
          <w:lang w:val="uk-UA"/>
        </w:rPr>
        <w:t>зарахування дітей (ці діти будуть відобража</w:t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тись в електронній черзі з статусом ПІДТВЕРДЖЕНО). </w:t>
      </w:r>
    </w:p>
    <w:p w:rsidR="00C119A8" w:rsidRPr="006168D3" w:rsidRDefault="003F1837" w:rsidP="004E1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sz w:val="30"/>
          <w:szCs w:val="30"/>
          <w:lang w:val="uk-UA"/>
        </w:rPr>
        <w:t>Наголошуємо, що підтверджуються і зараховуються тільки ті діти</w:t>
      </w:r>
      <w:r w:rsidR="0043513B" w:rsidRPr="006168D3">
        <w:rPr>
          <w:rFonts w:ascii="Times New Roman" w:hAnsi="Times New Roman" w:cs="Times New Roman"/>
          <w:sz w:val="30"/>
          <w:szCs w:val="30"/>
          <w:lang w:val="uk-UA"/>
        </w:rPr>
        <w:t>, які принесли у заклад визначен</w:t>
      </w:r>
      <w:r w:rsidR="004E1397" w:rsidRPr="006168D3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43513B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законодавством </w:t>
      </w:r>
      <w:r w:rsidR="0043513B" w:rsidRPr="006168D3">
        <w:rPr>
          <w:rFonts w:ascii="Times New Roman" w:hAnsi="Times New Roman" w:cs="Times New Roman"/>
          <w:b/>
          <w:sz w:val="30"/>
          <w:szCs w:val="30"/>
          <w:lang w:val="uk-UA"/>
        </w:rPr>
        <w:t>оригінали документів.</w:t>
      </w:r>
      <w:r w:rsidR="009B338B" w:rsidRPr="006168D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9B338B" w:rsidRPr="006168D3">
        <w:rPr>
          <w:rFonts w:ascii="Times New Roman" w:hAnsi="Times New Roman" w:cs="Times New Roman"/>
          <w:sz w:val="30"/>
          <w:szCs w:val="30"/>
          <w:lang w:val="uk-UA"/>
        </w:rPr>
        <w:t>При зарахуванні на вільні місця</w:t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надається перевага</w:t>
      </w:r>
      <w:r w:rsidR="00EA3C6F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дітям, які проживають на території Тернопільської міської територіальної громади.</w:t>
      </w:r>
    </w:p>
    <w:p w:rsidR="00C119A8" w:rsidRPr="006168D3" w:rsidRDefault="00C119A8" w:rsidP="009C5D0D">
      <w:pPr>
        <w:pStyle w:val="a7"/>
        <w:shd w:val="clear" w:color="auto" w:fill="FFFFFF"/>
        <w:spacing w:before="120" w:beforeAutospacing="0" w:after="0" w:afterAutospacing="0"/>
        <w:jc w:val="center"/>
        <w:textAlignment w:val="baseline"/>
        <w:rPr>
          <w:rStyle w:val="rvts0"/>
          <w:b/>
          <w:sz w:val="30"/>
          <w:szCs w:val="30"/>
        </w:rPr>
      </w:pPr>
      <w:r w:rsidRPr="006168D3">
        <w:rPr>
          <w:rStyle w:val="rvts0"/>
          <w:b/>
          <w:sz w:val="30"/>
          <w:szCs w:val="30"/>
        </w:rPr>
        <w:t>Документи, необхідні для зарахування:</w:t>
      </w:r>
    </w:p>
    <w:p w:rsidR="00211A15" w:rsidRPr="006168D3" w:rsidRDefault="00C119A8" w:rsidP="00C119A8">
      <w:pPr>
        <w:pStyle w:val="a6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426"/>
        <w:jc w:val="both"/>
        <w:rPr>
          <w:rStyle w:val="rvts0"/>
          <w:rFonts w:ascii="Times New Roman" w:hAnsi="Times New Roman" w:cs="Times New Roman"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Заява 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про зарахування дитини до першого класу закладу освіти від одного з батьків дитини (законного представника), поданої особисто (з пред’явленням документа, що посвідчує особу заявника) за зразком</w:t>
      </w:r>
      <w:r w:rsidR="00211A15"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.</w:t>
      </w:r>
    </w:p>
    <w:p w:rsidR="00C119A8" w:rsidRPr="006168D3" w:rsidRDefault="00A627A0" w:rsidP="00C119A8">
      <w:pPr>
        <w:pStyle w:val="a6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426"/>
        <w:jc w:val="both"/>
        <w:rPr>
          <w:rStyle w:val="rvts0"/>
          <w:rFonts w:ascii="Times New Roman" w:hAnsi="Times New Roman" w:cs="Times New Roman"/>
          <w:sz w:val="30"/>
          <w:szCs w:val="30"/>
          <w:lang w:val="uk-UA"/>
        </w:rPr>
      </w:pP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Ко</w:t>
      </w:r>
      <w:r w:rsidR="00C119A8"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пія та оригінал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 xml:space="preserve"> (для звір</w:t>
      </w:r>
      <w:r w:rsidR="005F6D37"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ення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)</w:t>
      </w:r>
      <w:r w:rsidR="00C119A8"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 xml:space="preserve"> свідоцтва про народження дитини або документа, що посвідчує особу здобувача освіти.</w:t>
      </w:r>
    </w:p>
    <w:p w:rsidR="001E055F" w:rsidRPr="006168D3" w:rsidRDefault="001E055F" w:rsidP="001E055F">
      <w:pPr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426"/>
        <w:jc w:val="both"/>
        <w:rPr>
          <w:rStyle w:val="a8"/>
          <w:rFonts w:ascii="Times New Roman" w:eastAsia="Calibri" w:hAnsi="Times New Roman" w:cs="Times New Roman"/>
          <w:color w:val="auto"/>
          <w:sz w:val="30"/>
          <w:szCs w:val="30"/>
          <w:u w:val="none"/>
          <w:lang w:eastAsia="en-US" w:bidi="uk-UA"/>
        </w:rPr>
      </w:pP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Оригінали</w:t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медичних довідок за</w:t>
      </w:r>
      <w:r w:rsidRPr="006168D3">
        <w:rPr>
          <w:rFonts w:ascii="Times New Roman" w:hAnsi="Times New Roman" w:cs="Times New Roman"/>
          <w:sz w:val="30"/>
          <w:szCs w:val="30"/>
        </w:rPr>
        <w:fldChar w:fldCharType="begin"/>
      </w:r>
      <w:r w:rsidRPr="006168D3">
        <w:rPr>
          <w:rFonts w:ascii="Times New Roman" w:hAnsi="Times New Roman" w:cs="Times New Roman"/>
          <w:sz w:val="30"/>
          <w:szCs w:val="30"/>
        </w:rPr>
        <w:instrText>HYPERLINK "https://zakon.rada.gov.ua/laws/show/z0794-10" \t "_blank"</w:instrText>
      </w:r>
      <w:r w:rsidRPr="006168D3">
        <w:rPr>
          <w:rFonts w:ascii="Times New Roman" w:hAnsi="Times New Roman" w:cs="Times New Roman"/>
          <w:sz w:val="30"/>
          <w:szCs w:val="30"/>
        </w:rPr>
        <w:fldChar w:fldCharType="separate"/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6168D3">
        <w:rPr>
          <w:rFonts w:ascii="Times New Roman" w:hAnsi="Times New Roman" w:cs="Times New Roman"/>
          <w:sz w:val="30"/>
          <w:szCs w:val="30"/>
        </w:rPr>
        <w:fldChar w:fldCharType="begin"/>
      </w:r>
      <w:r w:rsidRPr="006168D3">
        <w:rPr>
          <w:rFonts w:ascii="Times New Roman" w:hAnsi="Times New Roman" w:cs="Times New Roman"/>
          <w:sz w:val="30"/>
          <w:szCs w:val="30"/>
        </w:rPr>
        <w:instrText>HYPERLINK "https://zakon.rada.gov.ua/laws/show/z0794-10" \t "_blank"</w:instrText>
      </w:r>
      <w:r w:rsidRPr="006168D3">
        <w:rPr>
          <w:rFonts w:ascii="Times New Roman" w:hAnsi="Times New Roman" w:cs="Times New Roman"/>
          <w:sz w:val="30"/>
          <w:szCs w:val="30"/>
        </w:rPr>
        <w:fldChar w:fldCharType="separate"/>
      </w:r>
      <w:r w:rsidRPr="006168D3">
        <w:rPr>
          <w:rStyle w:val="a8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формами:</w:t>
      </w:r>
    </w:p>
    <w:p w:rsidR="001E055F" w:rsidRPr="006168D3" w:rsidRDefault="001E055F" w:rsidP="001E055F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uk-UA" w:eastAsia="uk-UA" w:bidi="uk-UA"/>
        </w:rPr>
      </w:pPr>
      <w:r w:rsidRPr="006168D3">
        <w:rPr>
          <w:rFonts w:ascii="Times New Roman" w:hAnsi="Times New Roman" w:cs="Times New Roman"/>
          <w:sz w:val="30"/>
          <w:szCs w:val="30"/>
        </w:rPr>
        <w:fldChar w:fldCharType="end"/>
      </w:r>
      <w:r w:rsidRPr="006168D3">
        <w:rPr>
          <w:rFonts w:ascii="Times New Roman" w:hAnsi="Times New Roman" w:cs="Times New Roman"/>
          <w:sz w:val="30"/>
          <w:szCs w:val="30"/>
        </w:rPr>
        <w:fldChar w:fldCharType="end"/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№ 086-1/о «Довідка учня загальноосвітнього навчального закладу про результати обов’язкового медичного профілактичного огляду». </w:t>
      </w:r>
      <w:r w:rsidRPr="006168D3">
        <w:rPr>
          <w:rFonts w:ascii="Times New Roman" w:hAnsi="Times New Roman" w:cs="Times New Roman"/>
          <w:i/>
          <w:sz w:val="30"/>
          <w:szCs w:val="30"/>
          <w:lang w:val="uk-UA"/>
        </w:rPr>
        <w:t>(</w:t>
      </w:r>
      <w:r w:rsidR="004E69FF" w:rsidRPr="006168D3">
        <w:rPr>
          <w:rFonts w:ascii="Times New Roman" w:hAnsi="Times New Roman" w:cs="Times New Roman"/>
          <w:i/>
          <w:sz w:val="30"/>
          <w:szCs w:val="30"/>
          <w:lang w:val="uk-UA"/>
        </w:rPr>
        <w:t>В</w:t>
      </w:r>
      <w:r w:rsidRPr="006168D3">
        <w:rPr>
          <w:rFonts w:ascii="Times New Roman" w:hAnsi="Times New Roman" w:cs="Times New Roman"/>
          <w:i/>
          <w:sz w:val="30"/>
          <w:szCs w:val="30"/>
          <w:lang w:val="uk-UA"/>
        </w:rPr>
        <w:t>іднов</w:t>
      </w:r>
      <w:r w:rsidR="005538AD" w:rsidRPr="006168D3">
        <w:rPr>
          <w:rFonts w:ascii="Times New Roman" w:hAnsi="Times New Roman" w:cs="Times New Roman"/>
          <w:i/>
          <w:sz w:val="30"/>
          <w:szCs w:val="30"/>
          <w:lang w:val="uk-UA"/>
        </w:rPr>
        <w:t>лен</w:t>
      </w:r>
      <w:r w:rsidRPr="006168D3">
        <w:rPr>
          <w:rFonts w:ascii="Times New Roman" w:hAnsi="Times New Roman" w:cs="Times New Roman"/>
          <w:i/>
          <w:sz w:val="30"/>
          <w:szCs w:val="30"/>
          <w:lang w:val="uk-UA"/>
        </w:rPr>
        <w:t xml:space="preserve">о видачу через комісію </w:t>
      </w:r>
      <w:r w:rsidR="000A5D3F" w:rsidRPr="006168D3">
        <w:rPr>
          <w:rFonts w:ascii="Times New Roman" w:hAnsi="Times New Roman" w:cs="Times New Roman"/>
          <w:i/>
          <w:sz w:val="30"/>
          <w:szCs w:val="30"/>
          <w:lang w:val="uk-UA"/>
        </w:rPr>
        <w:t>у Тернопільській міській дитячій поліклініці</w:t>
      </w:r>
      <w:r w:rsidRPr="006168D3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r w:rsidR="000A5D3F" w:rsidRPr="006168D3">
        <w:rPr>
          <w:rFonts w:ascii="Times New Roman" w:hAnsi="Times New Roman" w:cs="Times New Roman"/>
          <w:i/>
          <w:sz w:val="30"/>
          <w:szCs w:val="30"/>
          <w:lang w:val="uk-UA"/>
        </w:rPr>
        <w:t>(</w:t>
      </w:r>
      <w:r w:rsidR="000A5D3F" w:rsidRPr="006168D3">
        <w:rPr>
          <w:rStyle w:val="lrzxr"/>
          <w:rFonts w:ascii="Times New Roman" w:hAnsi="Times New Roman" w:cs="Times New Roman"/>
          <w:i/>
          <w:sz w:val="30"/>
          <w:szCs w:val="30"/>
          <w:lang w:val="uk-UA"/>
        </w:rPr>
        <w:t>в.</w:t>
      </w:r>
      <w:r w:rsidR="00251F01" w:rsidRPr="006168D3">
        <w:rPr>
          <w:rStyle w:val="lrzxr"/>
          <w:rFonts w:ascii="Times New Roman" w:hAnsi="Times New Roman" w:cs="Times New Roman"/>
          <w:i/>
          <w:sz w:val="30"/>
          <w:szCs w:val="30"/>
          <w:lang w:val="uk-UA"/>
        </w:rPr>
        <w:t> </w:t>
      </w:r>
      <w:proofErr w:type="spellStart"/>
      <w:r w:rsidR="000A5D3F" w:rsidRPr="006168D3">
        <w:rPr>
          <w:rStyle w:val="lrzxr"/>
          <w:rFonts w:ascii="Times New Roman" w:hAnsi="Times New Roman" w:cs="Times New Roman"/>
          <w:i/>
          <w:sz w:val="30"/>
          <w:szCs w:val="30"/>
          <w:lang w:val="uk-UA"/>
        </w:rPr>
        <w:t>Федьковича</w:t>
      </w:r>
      <w:proofErr w:type="spellEnd"/>
      <w:r w:rsidR="000A5D3F" w:rsidRPr="006168D3">
        <w:rPr>
          <w:rStyle w:val="lrzxr"/>
          <w:rFonts w:ascii="Times New Roman" w:hAnsi="Times New Roman" w:cs="Times New Roman"/>
          <w:i/>
          <w:sz w:val="30"/>
          <w:szCs w:val="30"/>
          <w:lang w:val="uk-UA"/>
        </w:rPr>
        <w:t>, 16)</w:t>
      </w:r>
      <w:r w:rsidR="00AB5C81" w:rsidRPr="006168D3">
        <w:rPr>
          <w:rFonts w:ascii="Times New Roman" w:hAnsi="Times New Roman" w:cs="Times New Roman"/>
          <w:i/>
          <w:sz w:val="30"/>
          <w:szCs w:val="30"/>
          <w:lang w:val="uk-UA"/>
        </w:rPr>
        <w:t>, тому деякі батьки ще не мо</w:t>
      </w:r>
      <w:r w:rsidR="004E69FF" w:rsidRPr="006168D3">
        <w:rPr>
          <w:rFonts w:ascii="Times New Roman" w:hAnsi="Times New Roman" w:cs="Times New Roman"/>
          <w:i/>
          <w:sz w:val="30"/>
          <w:szCs w:val="30"/>
          <w:lang w:val="uk-UA"/>
        </w:rPr>
        <w:t xml:space="preserve">жуть отримати її. </w:t>
      </w:r>
      <w:r w:rsidR="002375BE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Дозволяється </w:t>
      </w:r>
      <w:r w:rsidR="005538AD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>зарахувати</w:t>
      </w:r>
      <w:r w:rsidR="004E69FF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 дитину без </w:t>
      </w:r>
      <w:r w:rsidR="002375BE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>зазначеної</w:t>
      </w:r>
      <w:r w:rsidR="004E69FF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 довідк</w:t>
      </w:r>
      <w:r w:rsidR="002375BE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 xml:space="preserve">и за умови, що </w:t>
      </w:r>
      <w:r w:rsidR="00C65F7D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>батьк</w:t>
      </w:r>
      <w:r w:rsidR="003F1837" w:rsidRPr="006168D3">
        <w:rPr>
          <w:rFonts w:ascii="Times New Roman" w:hAnsi="Times New Roman" w:cs="Times New Roman"/>
          <w:b/>
          <w:i/>
          <w:sz w:val="30"/>
          <w:szCs w:val="30"/>
          <w:lang w:val="uk-UA"/>
        </w:rPr>
        <w:t>и донесуть її. Тоді батьки у заяві вказують наступне:</w:t>
      </w:r>
      <w:r w:rsidR="00F300F6" w:rsidRPr="006168D3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r w:rsidR="009B338B" w:rsidRPr="006168D3">
        <w:rPr>
          <w:rFonts w:ascii="Times New Roman" w:hAnsi="Times New Roman" w:cs="Times New Roman"/>
          <w:i/>
          <w:sz w:val="30"/>
          <w:szCs w:val="30"/>
          <w:lang w:val="uk-UA"/>
        </w:rPr>
        <w:t>"</w:t>
      </w:r>
      <w:r w:rsidR="00246646" w:rsidRPr="006168D3">
        <w:rPr>
          <w:rFonts w:ascii="Times New Roman" w:hAnsi="Times New Roman" w:cs="Times New Roman"/>
          <w:i/>
          <w:sz w:val="30"/>
          <w:szCs w:val="30"/>
          <w:lang w:val="uk-UA"/>
        </w:rPr>
        <w:t>зобов’язуємось</w:t>
      </w:r>
      <w:r w:rsidR="00F300F6" w:rsidRPr="006168D3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до___.___.2020 року принести довідку форми № 086-1/о «Довідка учня загальноосвітнього навчального закладу про результати обов’язкового медичного профілактичного огляду»</w:t>
      </w:r>
      <w:r w:rsidR="009B338B" w:rsidRPr="006168D3">
        <w:rPr>
          <w:rFonts w:ascii="Times New Roman" w:hAnsi="Times New Roman" w:cs="Times New Roman"/>
          <w:i/>
          <w:sz w:val="30"/>
          <w:szCs w:val="30"/>
          <w:lang w:val="uk-UA"/>
        </w:rPr>
        <w:t xml:space="preserve"> "</w:t>
      </w:r>
      <w:r w:rsidR="004E69FF" w:rsidRPr="006168D3">
        <w:rPr>
          <w:rFonts w:ascii="Times New Roman" w:hAnsi="Times New Roman" w:cs="Times New Roman"/>
          <w:i/>
          <w:sz w:val="30"/>
          <w:szCs w:val="30"/>
          <w:lang w:val="uk-UA"/>
        </w:rPr>
        <w:t>)</w:t>
      </w:r>
      <w:r w:rsidR="00246646" w:rsidRPr="006168D3">
        <w:rPr>
          <w:rFonts w:ascii="Times New Roman" w:hAnsi="Times New Roman" w:cs="Times New Roman"/>
          <w:i/>
          <w:sz w:val="30"/>
          <w:szCs w:val="30"/>
          <w:lang w:val="uk-UA"/>
        </w:rPr>
        <w:t>.</w:t>
      </w:r>
    </w:p>
    <w:p w:rsidR="001E055F" w:rsidRPr="006168D3" w:rsidRDefault="001E055F" w:rsidP="001E055F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993"/>
        <w:jc w:val="both"/>
        <w:rPr>
          <w:rStyle w:val="21"/>
          <w:rFonts w:eastAsia="Calibri"/>
          <w:sz w:val="30"/>
          <w:szCs w:val="30"/>
        </w:rPr>
      </w:pPr>
      <w:r w:rsidRPr="006168D3">
        <w:rPr>
          <w:rStyle w:val="21"/>
          <w:rFonts w:eastAsia="Calibri"/>
          <w:sz w:val="30"/>
          <w:szCs w:val="30"/>
        </w:rPr>
        <w:t>№ 063/о</w:t>
      </w:r>
      <w:r w:rsidR="004E69FF" w:rsidRPr="006168D3">
        <w:rPr>
          <w:rStyle w:val="21"/>
          <w:rFonts w:eastAsia="Calibri"/>
          <w:sz w:val="30"/>
          <w:szCs w:val="30"/>
        </w:rPr>
        <w:t xml:space="preserve"> "Карта профілактичних щеплень".</w:t>
      </w:r>
      <w:r w:rsidR="003D0B85" w:rsidRPr="006168D3">
        <w:rPr>
          <w:rStyle w:val="21"/>
          <w:rFonts w:eastAsia="Calibri"/>
          <w:sz w:val="30"/>
          <w:szCs w:val="30"/>
        </w:rPr>
        <w:t xml:space="preserve"> </w:t>
      </w:r>
      <w:r w:rsidR="004E69FF" w:rsidRPr="006168D3">
        <w:rPr>
          <w:rStyle w:val="21"/>
          <w:rFonts w:eastAsia="Calibri"/>
          <w:i/>
          <w:sz w:val="30"/>
          <w:szCs w:val="30"/>
        </w:rPr>
        <w:t>(</w:t>
      </w:r>
      <w:r w:rsidR="003D0B85" w:rsidRPr="006168D3">
        <w:rPr>
          <w:rStyle w:val="21"/>
          <w:rFonts w:eastAsia="Calibri"/>
          <w:i/>
          <w:sz w:val="30"/>
          <w:szCs w:val="30"/>
        </w:rPr>
        <w:t>В</w:t>
      </w:r>
      <w:r w:rsidR="004E69FF" w:rsidRPr="006168D3">
        <w:rPr>
          <w:rStyle w:val="21"/>
          <w:rFonts w:eastAsia="Calibri"/>
          <w:i/>
          <w:sz w:val="30"/>
          <w:szCs w:val="30"/>
        </w:rPr>
        <w:t>идається педіатром</w:t>
      </w:r>
      <w:r w:rsidR="00410221" w:rsidRPr="006168D3">
        <w:rPr>
          <w:rStyle w:val="21"/>
          <w:rFonts w:eastAsia="Calibri"/>
          <w:i/>
          <w:sz w:val="30"/>
          <w:szCs w:val="30"/>
        </w:rPr>
        <w:t xml:space="preserve"> або</w:t>
      </w:r>
      <w:r w:rsidR="004E69FF" w:rsidRPr="006168D3">
        <w:rPr>
          <w:rStyle w:val="21"/>
          <w:rFonts w:eastAsia="Calibri"/>
          <w:i/>
          <w:sz w:val="30"/>
          <w:szCs w:val="30"/>
        </w:rPr>
        <w:t xml:space="preserve"> </w:t>
      </w:r>
      <w:r w:rsidR="00410221" w:rsidRPr="006168D3">
        <w:rPr>
          <w:rStyle w:val="21"/>
          <w:rFonts w:eastAsia="Calibri"/>
          <w:i/>
          <w:sz w:val="30"/>
          <w:szCs w:val="30"/>
        </w:rPr>
        <w:t>замовляється</w:t>
      </w:r>
      <w:r w:rsidR="004E69FF" w:rsidRPr="006168D3">
        <w:rPr>
          <w:rStyle w:val="21"/>
          <w:rFonts w:eastAsia="Calibri"/>
          <w:i/>
          <w:sz w:val="30"/>
          <w:szCs w:val="30"/>
        </w:rPr>
        <w:t xml:space="preserve"> </w:t>
      </w:r>
      <w:r w:rsidR="003F1837" w:rsidRPr="006168D3">
        <w:rPr>
          <w:rStyle w:val="21"/>
          <w:rFonts w:eastAsia="Calibri"/>
          <w:i/>
          <w:sz w:val="30"/>
          <w:szCs w:val="30"/>
        </w:rPr>
        <w:t>он-лайн</w:t>
      </w:r>
      <w:r w:rsidR="000A5D3F" w:rsidRPr="006168D3">
        <w:rPr>
          <w:rStyle w:val="21"/>
          <w:rFonts w:eastAsia="Calibri"/>
          <w:i/>
          <w:sz w:val="30"/>
          <w:szCs w:val="30"/>
        </w:rPr>
        <w:t>.</w:t>
      </w:r>
      <w:r w:rsidR="004E69FF" w:rsidRPr="006168D3">
        <w:rPr>
          <w:rStyle w:val="21"/>
          <w:rFonts w:eastAsia="Calibri"/>
          <w:i/>
          <w:sz w:val="30"/>
          <w:szCs w:val="30"/>
        </w:rPr>
        <w:t>)</w:t>
      </w:r>
    </w:p>
    <w:p w:rsidR="00C119A8" w:rsidRPr="006168D3" w:rsidRDefault="00C119A8" w:rsidP="00C119A8">
      <w:pPr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426"/>
        <w:jc w:val="both"/>
        <w:rPr>
          <w:rStyle w:val="rvts0"/>
          <w:rFonts w:ascii="Times New Roman" w:eastAsia="Times New Roman" w:hAnsi="Times New Roman" w:cs="Times New Roman"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Копія 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 xml:space="preserve">та оригінал </w:t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>документа</w:t>
      </w:r>
      <w:r w:rsidR="008027D5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F6D37"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(для звірення)</w:t>
      </w: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, що підтверджує місце проживання дитини (для 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підтвердження права на першочергове зарахування).</w:t>
      </w:r>
      <w:r w:rsidRPr="006168D3">
        <w:rPr>
          <w:rFonts w:ascii="Times New Roman" w:eastAsia="Times New Roman" w:hAnsi="Times New Roman" w:cs="Times New Roman"/>
          <w:i/>
          <w:sz w:val="30"/>
          <w:szCs w:val="30"/>
          <w:lang w:val="uk-UA"/>
        </w:rPr>
        <w:t>*</w:t>
      </w:r>
    </w:p>
    <w:p w:rsidR="00C119A8" w:rsidRPr="006168D3" w:rsidRDefault="006168D3" w:rsidP="006168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8D3">
        <w:rPr>
          <w:rFonts w:ascii="Times New Roman" w:eastAsia="Times New Roman" w:hAnsi="Times New Roman" w:cs="Times New Roman"/>
          <w:i/>
          <w:noProof/>
          <w:sz w:val="30"/>
          <w:szCs w:val="30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.4pt;margin-top:2.6pt;width:428.9pt;height:0;z-index:251662336" o:connectortype="straight"/>
        </w:pict>
      </w:r>
      <w:r w:rsidR="00C119A8" w:rsidRPr="006168D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</w:t>
      </w:r>
      <w:r w:rsidR="00C119A8" w:rsidRPr="006168D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  <w:r w:rsidR="00C119A8" w:rsidRPr="006168D3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Підтвердити місце</w:t>
      </w:r>
      <w:r w:rsidR="00C119A8" w:rsidRPr="006168D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C119A8" w:rsidRPr="006168D3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дитини можна документами визначеними у п.8 Постанови Кабінету Міністрів України від 13 вересня 2017 року № 684 «Про затвердження Порядку ведення обліку дітей дошкільного, шкільного віку та учнів», зі змінами внесеними згідно з Постановами КМ від 19.09.2018 № 806. </w:t>
      </w:r>
      <w:hyperlink r:id="rId5" w:history="1">
        <w:r w:rsidR="00C119A8" w:rsidRPr="006168D3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https://zakon.rada.gov.ua/laws/show/684-2017-%D0%BF</w:t>
        </w:r>
      </w:hyperlink>
      <w:r w:rsidR="00682AA2" w:rsidRPr="006168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19A8" w:rsidRPr="006168D3">
        <w:rPr>
          <w:rFonts w:ascii="Times New Roman" w:hAnsi="Times New Roman" w:cs="Times New Roman"/>
          <w:sz w:val="24"/>
          <w:szCs w:val="24"/>
          <w:lang w:val="uk-UA"/>
        </w:rPr>
        <w:t xml:space="preserve"> а також у </w:t>
      </w:r>
      <w:r w:rsidR="00682AA2" w:rsidRPr="006168D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82AA2" w:rsidRPr="006168D3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исті МОН від 05.04.2019 року № 1/9-227 «Щодо прийому дітей до перших класів».</w:t>
      </w:r>
    </w:p>
    <w:p w:rsidR="00C119A8" w:rsidRPr="006168D3" w:rsidRDefault="00C119A8" w:rsidP="00C11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lastRenderedPageBreak/>
        <w:t>Якщо батьки не надають документ,</w:t>
      </w:r>
      <w:r w:rsidR="00410221" w:rsidRPr="006168D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що підтверджує місце проживання дитини,</w:t>
      </w: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вони втрачають право на першочергове зарахування!</w:t>
      </w:r>
    </w:p>
    <w:p w:rsidR="0043513B" w:rsidRPr="006168D3" w:rsidRDefault="00C119A8" w:rsidP="0056602C">
      <w:pPr>
        <w:numPr>
          <w:ilvl w:val="2"/>
          <w:numId w:val="9"/>
        </w:numPr>
        <w:spacing w:before="120" w:after="160" w:line="240" w:lineRule="auto"/>
        <w:ind w:left="721" w:hanging="43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</w:pP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 xml:space="preserve">У </w:t>
      </w:r>
      <w:r w:rsidR="00410221"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>разі</w:t>
      </w:r>
      <w:r w:rsidRPr="006168D3">
        <w:rPr>
          <w:rStyle w:val="rvts0"/>
          <w:rFonts w:ascii="Times New Roman" w:hAnsi="Times New Roman" w:cs="Times New Roman"/>
          <w:sz w:val="30"/>
          <w:szCs w:val="30"/>
          <w:lang w:val="uk-UA"/>
        </w:rPr>
        <w:t xml:space="preserve"> зарахування </w:t>
      </w:r>
      <w:r w:rsidRPr="006168D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дитини з особливими освітніми потребами до інклюзивного чи спеціального класу (з його утворенням за відсутності) до заяви додається висновок </w:t>
      </w:r>
      <w:r w:rsidRPr="006168D3">
        <w:rPr>
          <w:rFonts w:ascii="Times New Roman" w:eastAsia="Times New Roman" w:hAnsi="Times New Roman" w:cs="Times New Roman"/>
          <w:sz w:val="30"/>
          <w:szCs w:val="30"/>
          <w:lang w:val="uk-UA"/>
        </w:rPr>
        <w:t>інклюзивно-ресурсного центру</w:t>
      </w:r>
      <w:r w:rsidRPr="006168D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про комплексну (чи повторну) психолого-педагогічну оцінку розвитку дитини.</w:t>
      </w:r>
    </w:p>
    <w:p w:rsidR="0043513B" w:rsidRPr="006168D3" w:rsidRDefault="0043513B" w:rsidP="004E13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i/>
          <w:sz w:val="30"/>
          <w:szCs w:val="30"/>
          <w:lang w:val="uk-UA"/>
        </w:rPr>
        <w:t>У випадку, якщо один з батьків або законний представник до 12.06.2020 року не подав документи до навчального закладу, заявка щодо підтвердження місця зарахування в</w:t>
      </w:r>
      <w:r w:rsidR="004A5EE4" w:rsidRPr="006168D3">
        <w:rPr>
          <w:rFonts w:ascii="Times New Roman" w:hAnsi="Times New Roman" w:cs="Times New Roman"/>
          <w:i/>
          <w:sz w:val="30"/>
          <w:szCs w:val="30"/>
          <w:lang w:val="uk-UA"/>
        </w:rPr>
        <w:t>і</w:t>
      </w:r>
      <w:r w:rsidRPr="006168D3">
        <w:rPr>
          <w:rFonts w:ascii="Times New Roman" w:hAnsi="Times New Roman" w:cs="Times New Roman"/>
          <w:i/>
          <w:sz w:val="30"/>
          <w:szCs w:val="30"/>
          <w:lang w:val="uk-UA"/>
        </w:rPr>
        <w:t>дхиляється закладом, з поясненням причини - відсутність оригіналів документів. Надалі місце в черзі не відновлюється, а дитина може бути зарахована на загальних підставах у порядку загальної черги після подання нової заявки.</w:t>
      </w:r>
    </w:p>
    <w:p w:rsidR="00D32248" w:rsidRPr="006168D3" w:rsidRDefault="00CA1A68" w:rsidP="005660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Відповідно до </w:t>
      </w:r>
      <w:bookmarkStart w:id="0" w:name="_Hlk33441200"/>
      <w:r w:rsidRPr="006168D3">
        <w:rPr>
          <w:rFonts w:ascii="Times New Roman" w:hAnsi="Times New Roman" w:cs="Times New Roman"/>
          <w:sz w:val="30"/>
          <w:szCs w:val="30"/>
          <w:lang w:val="uk-UA"/>
        </w:rPr>
        <w:t>«Порядку організації та проведення електронного зарахування дітей до першого класу закладів загальної середньої освіти Тернопільської міської ради</w:t>
      </w:r>
      <w:bookmarkEnd w:id="0"/>
      <w:r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», </w:t>
      </w:r>
      <w:r w:rsidR="00491E67" w:rsidRPr="006168D3">
        <w:rPr>
          <w:rFonts w:ascii="Times New Roman" w:hAnsi="Times New Roman" w:cs="Times New Roman"/>
          <w:sz w:val="30"/>
          <w:szCs w:val="30"/>
          <w:lang w:val="uk-UA"/>
        </w:rPr>
        <w:t>затвердженого рішенням виконавчого комітету Тернопільської міської ради від 26.02.2020 р</w:t>
      </w:r>
      <w:r w:rsidR="007E2E88" w:rsidRPr="006168D3">
        <w:rPr>
          <w:rFonts w:ascii="Times New Roman" w:hAnsi="Times New Roman" w:cs="Times New Roman"/>
          <w:sz w:val="30"/>
          <w:szCs w:val="30"/>
          <w:lang w:val="uk-UA"/>
        </w:rPr>
        <w:t>оку</w:t>
      </w:r>
      <w:r w:rsidR="00491E67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№ 179 «Порядок організації та проведення електронного зарахування дітей до першого класу закладів загальної середньої освіти Тернопільської міської ради», електронна реєстрація дітей батьками завершилась 29.05.2020 року, </w:t>
      </w:r>
      <w:r w:rsidR="006F5182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але якщо дитина має </w:t>
      </w:r>
      <w:r w:rsidR="006F5182" w:rsidRPr="006168D3">
        <w:rPr>
          <w:rFonts w:ascii="Times New Roman" w:hAnsi="Times New Roman" w:cs="Times New Roman"/>
          <w:b/>
          <w:sz w:val="30"/>
          <w:szCs w:val="30"/>
          <w:lang w:val="uk-UA"/>
        </w:rPr>
        <w:t>підтверджене</w:t>
      </w:r>
      <w:r w:rsidR="006F5182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право на першочергове зарахування</w:t>
      </w:r>
      <w:r w:rsidR="0056602C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до ліцею</w:t>
      </w:r>
      <w:r w:rsidR="00B62D66" w:rsidRPr="006168D3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C31D6F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B62D66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у закладі є </w:t>
      </w:r>
      <w:r w:rsidR="00BE5FC9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вільні </w:t>
      </w:r>
      <w:r w:rsidR="00B62D66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місця для дітей, що </w:t>
      </w:r>
      <w:r w:rsidR="00BE5FC9" w:rsidRPr="006168D3">
        <w:rPr>
          <w:rFonts w:ascii="Times New Roman" w:hAnsi="Times New Roman" w:cs="Times New Roman"/>
          <w:sz w:val="30"/>
          <w:szCs w:val="30"/>
          <w:lang w:val="uk-UA"/>
        </w:rPr>
        <w:t>підлягають першочерговому зарахуванню</w:t>
      </w:r>
      <w:r w:rsidR="00B62D66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та </w:t>
      </w:r>
      <w:r w:rsidR="00C31D6F" w:rsidRPr="006168D3">
        <w:rPr>
          <w:rFonts w:ascii="Times New Roman" w:hAnsi="Times New Roman" w:cs="Times New Roman"/>
          <w:sz w:val="30"/>
          <w:szCs w:val="30"/>
          <w:lang w:val="uk-UA"/>
        </w:rPr>
        <w:t>батьки принесли</w:t>
      </w:r>
      <w:r w:rsidR="00B1417D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визначен</w:t>
      </w:r>
      <w:r w:rsidR="00F27E93" w:rsidRPr="006168D3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B1417D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законодавством</w:t>
      </w:r>
      <w:r w:rsidR="00C31D6F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124AA5" w:rsidRPr="006168D3">
        <w:rPr>
          <w:rFonts w:ascii="Times New Roman" w:hAnsi="Times New Roman" w:cs="Times New Roman"/>
          <w:sz w:val="30"/>
          <w:szCs w:val="30"/>
          <w:lang w:val="uk-UA"/>
        </w:rPr>
        <w:t>оригінал</w:t>
      </w:r>
      <w:r w:rsidR="007E2E88" w:rsidRPr="006168D3">
        <w:rPr>
          <w:rFonts w:ascii="Times New Roman" w:hAnsi="Times New Roman" w:cs="Times New Roman"/>
          <w:sz w:val="30"/>
          <w:szCs w:val="30"/>
          <w:lang w:val="uk-UA"/>
        </w:rPr>
        <w:t>и</w:t>
      </w:r>
      <w:r w:rsidR="00AF6973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документів</w:t>
      </w:r>
      <w:r w:rsidR="00C31D6F" w:rsidRPr="006168D3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F27E93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необхідних для зарахування,</w:t>
      </w:r>
      <w:r w:rsidR="006F5182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відповідальна особа </w:t>
      </w:r>
      <w:r w:rsidR="00A679CE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у закладі </w:t>
      </w:r>
      <w:r w:rsidR="006F5182" w:rsidRPr="006168D3">
        <w:rPr>
          <w:rFonts w:ascii="Times New Roman" w:hAnsi="Times New Roman" w:cs="Times New Roman"/>
          <w:sz w:val="30"/>
          <w:szCs w:val="30"/>
          <w:lang w:val="uk-UA"/>
        </w:rPr>
        <w:t>сама</w:t>
      </w:r>
      <w:r w:rsidR="00A679CE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може </w:t>
      </w:r>
      <w:r w:rsidR="006F5182" w:rsidRPr="006168D3">
        <w:rPr>
          <w:rFonts w:ascii="Times New Roman" w:hAnsi="Times New Roman" w:cs="Times New Roman"/>
          <w:sz w:val="30"/>
          <w:szCs w:val="30"/>
          <w:lang w:val="uk-UA"/>
        </w:rPr>
        <w:t>внести дані дитини до електронної черги</w:t>
      </w:r>
      <w:r w:rsidR="00C31D6F" w:rsidRPr="006168D3">
        <w:rPr>
          <w:rFonts w:ascii="Times New Roman" w:hAnsi="Times New Roman" w:cs="Times New Roman"/>
          <w:sz w:val="30"/>
          <w:szCs w:val="30"/>
          <w:lang w:val="uk-UA"/>
        </w:rPr>
        <w:t xml:space="preserve"> до 12.06.2020 року.</w:t>
      </w:r>
    </w:p>
    <w:p w:rsidR="0056602C" w:rsidRPr="006168D3" w:rsidRDefault="00501D23" w:rsidP="004E13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t>Упродовж 13 - 2</w:t>
      </w:r>
      <w:r w:rsidR="000514B4" w:rsidRPr="006168D3">
        <w:rPr>
          <w:rFonts w:ascii="Times New Roman" w:hAnsi="Times New Roman" w:cs="Times New Roman"/>
          <w:b/>
          <w:sz w:val="30"/>
          <w:szCs w:val="30"/>
          <w:lang w:val="uk-UA"/>
        </w:rPr>
        <w:t>4</w:t>
      </w: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червня заяви про зарахування до першого класу закладу освіти не приймаються, що не виключає права батьків подавати їх після 2</w:t>
      </w:r>
      <w:r w:rsidR="00FD594A" w:rsidRPr="006168D3">
        <w:rPr>
          <w:rFonts w:ascii="Times New Roman" w:hAnsi="Times New Roman" w:cs="Times New Roman"/>
          <w:b/>
          <w:sz w:val="30"/>
          <w:szCs w:val="30"/>
          <w:lang w:val="uk-UA"/>
        </w:rPr>
        <w:t>4</w:t>
      </w: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червня на вільні місця за умови попередньої електронної реєстрації та подання документів. </w:t>
      </w:r>
    </w:p>
    <w:p w:rsidR="00501D23" w:rsidRPr="006168D3" w:rsidRDefault="0056602C" w:rsidP="004E13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</w:pPr>
      <w:r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 xml:space="preserve">При наявності </w:t>
      </w:r>
      <w:r w:rsidR="00501D23"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вільн</w:t>
      </w:r>
      <w:r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 xml:space="preserve">их місць </w:t>
      </w:r>
      <w:r w:rsidR="006168D3"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 xml:space="preserve">з 24.06.2020 року </w:t>
      </w:r>
      <w:r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буде відкрито</w:t>
      </w:r>
      <w:r w:rsidR="00501D23"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 xml:space="preserve"> доступ до електронної черги з зазначенням кількості вільни</w:t>
      </w:r>
      <w:r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х місць</w:t>
      </w:r>
      <w:r w:rsidR="00A42432" w:rsidRPr="006168D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.</w:t>
      </w:r>
    </w:p>
    <w:p w:rsidR="002564BC" w:rsidRDefault="002564BC" w:rsidP="006168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</w:pPr>
      <w:r w:rsidRPr="006168D3"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  <w:t>Звертаємо</w:t>
      </w:r>
      <w:r w:rsidR="00A42432" w:rsidRPr="006168D3"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  <w:t xml:space="preserve"> увагу, що відповідно до Кримінального кодексу України до кримінальної відповідальності можуть бути притягнені як службові, так і будь-які інші особи, які підробили та/або використали завідомо підроблений документ з метою підтвердження права дитини на першочергове зарахування до 1 класу закладу загальної середньої освіти (Лист МОН від 05.04.2019 року № 1/9-227 «Щодо прийому дітей до перших класів»</w:t>
      </w:r>
      <w:r w:rsidR="002D7787" w:rsidRPr="006168D3"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  <w:t>)</w:t>
      </w:r>
      <w:r w:rsidR="00A42432" w:rsidRPr="006168D3"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  <w:t>.</w:t>
      </w:r>
      <w:r w:rsidR="006168D3" w:rsidRPr="006168D3"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  <w:t xml:space="preserve"> </w:t>
      </w:r>
    </w:p>
    <w:p w:rsidR="006168D3" w:rsidRDefault="006168D3" w:rsidP="006168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  <w:lang w:val="uk-UA" w:eastAsia="uk-UA" w:bidi="uk-UA"/>
        </w:rPr>
      </w:pPr>
    </w:p>
    <w:p w:rsidR="006168D3" w:rsidRDefault="006168D3" w:rsidP="006168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6168D3" w:rsidRPr="006168D3" w:rsidRDefault="006168D3" w:rsidP="006168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bookmarkStart w:id="1" w:name="_GoBack"/>
      <w:bookmarkEnd w:id="1"/>
    </w:p>
    <w:p w:rsidR="002564BC" w:rsidRPr="006168D3" w:rsidRDefault="006168D3" w:rsidP="006168D3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168D3">
        <w:rPr>
          <w:rFonts w:ascii="Times New Roman" w:hAnsi="Times New Roman" w:cs="Times New Roman"/>
          <w:b/>
          <w:sz w:val="30"/>
          <w:szCs w:val="30"/>
          <w:lang w:val="uk-UA"/>
        </w:rPr>
        <w:t>Адміністрація ліцею</w:t>
      </w:r>
    </w:p>
    <w:sectPr w:rsidR="002564BC" w:rsidRPr="006168D3" w:rsidSect="006168D3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3BB"/>
    <w:multiLevelType w:val="hybridMultilevel"/>
    <w:tmpl w:val="414C69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6E195F"/>
    <w:multiLevelType w:val="hybridMultilevel"/>
    <w:tmpl w:val="3EAC989C"/>
    <w:lvl w:ilvl="0" w:tplc="4FFE3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E2DAF"/>
    <w:multiLevelType w:val="multilevel"/>
    <w:tmpl w:val="B80E63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1440A"/>
    <w:multiLevelType w:val="multilevel"/>
    <w:tmpl w:val="00A4DF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hint="default"/>
        <w:sz w:val="22"/>
      </w:rPr>
    </w:lvl>
  </w:abstractNum>
  <w:abstractNum w:abstractNumId="4" w15:restartNumberingAfterBreak="0">
    <w:nsid w:val="349033F3"/>
    <w:multiLevelType w:val="multilevel"/>
    <w:tmpl w:val="42181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8C695F"/>
    <w:multiLevelType w:val="multilevel"/>
    <w:tmpl w:val="7AF0B1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FA0093"/>
    <w:multiLevelType w:val="hybridMultilevel"/>
    <w:tmpl w:val="841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AA1B3E"/>
    <w:multiLevelType w:val="multilevel"/>
    <w:tmpl w:val="7F0672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" w:hanging="1800"/>
      </w:pPr>
      <w:rPr>
        <w:rFonts w:hint="default"/>
      </w:rPr>
    </w:lvl>
  </w:abstractNum>
  <w:abstractNum w:abstractNumId="8" w15:restartNumberingAfterBreak="0">
    <w:nsid w:val="6D6C0A19"/>
    <w:multiLevelType w:val="multilevel"/>
    <w:tmpl w:val="3DC4F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A8733B"/>
    <w:multiLevelType w:val="hybridMultilevel"/>
    <w:tmpl w:val="FE50E0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2248"/>
    <w:rsid w:val="00031C07"/>
    <w:rsid w:val="000436DF"/>
    <w:rsid w:val="000514B4"/>
    <w:rsid w:val="00092497"/>
    <w:rsid w:val="00093F6B"/>
    <w:rsid w:val="000A2FA2"/>
    <w:rsid w:val="000A5D3F"/>
    <w:rsid w:val="000B6B41"/>
    <w:rsid w:val="000D3768"/>
    <w:rsid w:val="001172C3"/>
    <w:rsid w:val="00124AA5"/>
    <w:rsid w:val="00125210"/>
    <w:rsid w:val="00126754"/>
    <w:rsid w:val="00184F04"/>
    <w:rsid w:val="001E055F"/>
    <w:rsid w:val="00211A15"/>
    <w:rsid w:val="002375BE"/>
    <w:rsid w:val="00246646"/>
    <w:rsid w:val="00246F6A"/>
    <w:rsid w:val="00251F01"/>
    <w:rsid w:val="00252FF2"/>
    <w:rsid w:val="002564BC"/>
    <w:rsid w:val="0027301B"/>
    <w:rsid w:val="002860B8"/>
    <w:rsid w:val="002A6457"/>
    <w:rsid w:val="002C478F"/>
    <w:rsid w:val="002D7787"/>
    <w:rsid w:val="002F5809"/>
    <w:rsid w:val="00323B0F"/>
    <w:rsid w:val="003368D7"/>
    <w:rsid w:val="003C40E3"/>
    <w:rsid w:val="003D0B85"/>
    <w:rsid w:val="003F1837"/>
    <w:rsid w:val="003F38D7"/>
    <w:rsid w:val="00410221"/>
    <w:rsid w:val="0043513B"/>
    <w:rsid w:val="0046499D"/>
    <w:rsid w:val="00491E67"/>
    <w:rsid w:val="004A5EE4"/>
    <w:rsid w:val="004B3987"/>
    <w:rsid w:val="004D5EA3"/>
    <w:rsid w:val="004E1397"/>
    <w:rsid w:val="004E58FC"/>
    <w:rsid w:val="004E69FF"/>
    <w:rsid w:val="00501D23"/>
    <w:rsid w:val="00505F6B"/>
    <w:rsid w:val="00527654"/>
    <w:rsid w:val="0053060A"/>
    <w:rsid w:val="00535E78"/>
    <w:rsid w:val="00547255"/>
    <w:rsid w:val="005538AD"/>
    <w:rsid w:val="0056602C"/>
    <w:rsid w:val="00583B27"/>
    <w:rsid w:val="005C3369"/>
    <w:rsid w:val="005E6993"/>
    <w:rsid w:val="005F3100"/>
    <w:rsid w:val="005F6B3B"/>
    <w:rsid w:val="005F6D37"/>
    <w:rsid w:val="00611184"/>
    <w:rsid w:val="0061472E"/>
    <w:rsid w:val="006168D3"/>
    <w:rsid w:val="006252CE"/>
    <w:rsid w:val="00682AA2"/>
    <w:rsid w:val="006A1BE0"/>
    <w:rsid w:val="006A269E"/>
    <w:rsid w:val="006F5182"/>
    <w:rsid w:val="00747938"/>
    <w:rsid w:val="00761660"/>
    <w:rsid w:val="00765AD4"/>
    <w:rsid w:val="007B0BF8"/>
    <w:rsid w:val="007E2E88"/>
    <w:rsid w:val="007F57B0"/>
    <w:rsid w:val="008027D5"/>
    <w:rsid w:val="008229B9"/>
    <w:rsid w:val="008C4B09"/>
    <w:rsid w:val="008D251E"/>
    <w:rsid w:val="008D517A"/>
    <w:rsid w:val="00931DDD"/>
    <w:rsid w:val="00964AD1"/>
    <w:rsid w:val="00972270"/>
    <w:rsid w:val="00983247"/>
    <w:rsid w:val="00985E36"/>
    <w:rsid w:val="009926EB"/>
    <w:rsid w:val="009970B1"/>
    <w:rsid w:val="009B338B"/>
    <w:rsid w:val="009C5D0D"/>
    <w:rsid w:val="009D1E72"/>
    <w:rsid w:val="009E42E8"/>
    <w:rsid w:val="00A25B85"/>
    <w:rsid w:val="00A25E64"/>
    <w:rsid w:val="00A4177A"/>
    <w:rsid w:val="00A42432"/>
    <w:rsid w:val="00A627A0"/>
    <w:rsid w:val="00A679CE"/>
    <w:rsid w:val="00A736B9"/>
    <w:rsid w:val="00A7460C"/>
    <w:rsid w:val="00A809A5"/>
    <w:rsid w:val="00A82AA7"/>
    <w:rsid w:val="00A9168A"/>
    <w:rsid w:val="00AB5C81"/>
    <w:rsid w:val="00AC6D99"/>
    <w:rsid w:val="00AD7E1A"/>
    <w:rsid w:val="00AF6973"/>
    <w:rsid w:val="00B1417D"/>
    <w:rsid w:val="00B21D0C"/>
    <w:rsid w:val="00B25DEB"/>
    <w:rsid w:val="00B621E3"/>
    <w:rsid w:val="00B622B6"/>
    <w:rsid w:val="00B62D66"/>
    <w:rsid w:val="00BB42AE"/>
    <w:rsid w:val="00BE126D"/>
    <w:rsid w:val="00BE5FC9"/>
    <w:rsid w:val="00BE7304"/>
    <w:rsid w:val="00BF2A97"/>
    <w:rsid w:val="00C119A8"/>
    <w:rsid w:val="00C26082"/>
    <w:rsid w:val="00C2659F"/>
    <w:rsid w:val="00C31D6F"/>
    <w:rsid w:val="00C373A2"/>
    <w:rsid w:val="00C40342"/>
    <w:rsid w:val="00C40585"/>
    <w:rsid w:val="00C51405"/>
    <w:rsid w:val="00C65F7D"/>
    <w:rsid w:val="00C7535B"/>
    <w:rsid w:val="00C8048D"/>
    <w:rsid w:val="00CA1A68"/>
    <w:rsid w:val="00CE1FD3"/>
    <w:rsid w:val="00CF2B15"/>
    <w:rsid w:val="00D32248"/>
    <w:rsid w:val="00D46BDC"/>
    <w:rsid w:val="00D606D1"/>
    <w:rsid w:val="00D630F7"/>
    <w:rsid w:val="00DF5347"/>
    <w:rsid w:val="00E132C6"/>
    <w:rsid w:val="00E82BC3"/>
    <w:rsid w:val="00E8508B"/>
    <w:rsid w:val="00E86141"/>
    <w:rsid w:val="00E976BD"/>
    <w:rsid w:val="00EA1E26"/>
    <w:rsid w:val="00EA3C6F"/>
    <w:rsid w:val="00EA7E07"/>
    <w:rsid w:val="00ED1DF8"/>
    <w:rsid w:val="00F057F9"/>
    <w:rsid w:val="00F27E93"/>
    <w:rsid w:val="00F300F6"/>
    <w:rsid w:val="00F96F27"/>
    <w:rsid w:val="00FA5982"/>
    <w:rsid w:val="00FC04FA"/>
    <w:rsid w:val="00FD594A"/>
    <w:rsid w:val="00FD6A7D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EF017BED-0724-4F3A-A755-A6B8756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22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D32248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3">
    <w:name w:val="Table Grid"/>
    <w:basedOn w:val="a1"/>
    <w:uiPriority w:val="59"/>
    <w:rsid w:val="00D32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2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9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0">
    <w:name w:val="rvts0"/>
    <w:basedOn w:val="a0"/>
    <w:rsid w:val="00EA1E26"/>
  </w:style>
  <w:style w:type="character" w:customStyle="1" w:styleId="21">
    <w:name w:val="Основной текст (2)"/>
    <w:rsid w:val="00EA1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a8">
    <w:name w:val="Hyperlink"/>
    <w:uiPriority w:val="99"/>
    <w:unhideWhenUsed/>
    <w:rsid w:val="00C7535B"/>
    <w:rPr>
      <w:color w:val="0000FF"/>
      <w:u w:val="single"/>
    </w:rPr>
  </w:style>
  <w:style w:type="character" w:customStyle="1" w:styleId="lrzxr">
    <w:name w:val="lrzxr"/>
    <w:basedOn w:val="a0"/>
    <w:rsid w:val="000A5D3F"/>
  </w:style>
  <w:style w:type="character" w:styleId="a9">
    <w:name w:val="Placeholder Text"/>
    <w:basedOn w:val="a0"/>
    <w:uiPriority w:val="99"/>
    <w:semiHidden/>
    <w:rsid w:val="009B3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84-201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3294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45</cp:revision>
  <cp:lastPrinted>2020-06-05T09:50:00Z</cp:lastPrinted>
  <dcterms:created xsi:type="dcterms:W3CDTF">2020-06-03T11:52:00Z</dcterms:created>
  <dcterms:modified xsi:type="dcterms:W3CDTF">2020-06-10T13:01:00Z</dcterms:modified>
</cp:coreProperties>
</file>